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91A5" w14:textId="77777777" w:rsidR="00826C16" w:rsidRDefault="00826C16" w:rsidP="00B03136">
      <w:pPr>
        <w:pStyle w:val="Default"/>
        <w:rPr>
          <w:rFonts w:asciiTheme="minorHAnsi" w:hAnsiTheme="minorHAnsi" w:cstheme="minorHAnsi"/>
          <w:b/>
          <w:bCs/>
          <w:sz w:val="22"/>
          <w:szCs w:val="22"/>
        </w:rPr>
      </w:pPr>
    </w:p>
    <w:p w14:paraId="0B7300FA" w14:textId="2AC32A39" w:rsidR="00FD2D00" w:rsidRDefault="00FD2D00" w:rsidP="00B03136">
      <w:pPr>
        <w:pStyle w:val="Default"/>
        <w:rPr>
          <w:rFonts w:asciiTheme="minorHAnsi" w:hAnsiTheme="minorHAnsi" w:cstheme="minorHAnsi"/>
          <w:b/>
          <w:bCs/>
          <w:sz w:val="22"/>
          <w:szCs w:val="22"/>
        </w:rPr>
      </w:pPr>
      <w:r w:rsidRPr="00DB435E">
        <w:rPr>
          <w:rFonts w:asciiTheme="minorHAnsi" w:hAnsiTheme="minorHAnsi" w:cstheme="minorHAnsi"/>
          <w:b/>
          <w:bCs/>
          <w:sz w:val="22"/>
          <w:szCs w:val="22"/>
        </w:rPr>
        <w:t>Faculty Neuroradiologist at the Universit</w:t>
      </w:r>
      <w:r w:rsidR="00077709">
        <w:rPr>
          <w:rFonts w:asciiTheme="minorHAnsi" w:hAnsiTheme="minorHAnsi" w:cstheme="minorHAnsi"/>
          <w:b/>
          <w:bCs/>
          <w:sz w:val="22"/>
          <w:szCs w:val="22"/>
        </w:rPr>
        <w:t xml:space="preserve">y of Alabama at Birmingham </w:t>
      </w:r>
    </w:p>
    <w:p w14:paraId="7C0EFD5E" w14:textId="68EE24D5" w:rsidR="00077709" w:rsidRPr="00385FBE" w:rsidRDefault="00385FBE" w:rsidP="00B03136">
      <w:pPr>
        <w:pStyle w:val="Default"/>
        <w:rPr>
          <w:rFonts w:asciiTheme="minorHAnsi" w:hAnsiTheme="minorHAnsi" w:cstheme="minorHAnsi"/>
          <w:i/>
          <w:sz w:val="22"/>
          <w:szCs w:val="22"/>
        </w:rPr>
      </w:pPr>
      <w:r w:rsidRPr="00385FBE">
        <w:rPr>
          <w:rFonts w:asciiTheme="minorHAnsi" w:hAnsiTheme="minorHAnsi" w:cstheme="minorHAnsi"/>
          <w:bCs/>
          <w:i/>
          <w:sz w:val="22"/>
          <w:szCs w:val="22"/>
        </w:rPr>
        <w:t xml:space="preserve">*Leadership opportunity </w:t>
      </w:r>
    </w:p>
    <w:p w14:paraId="55F93BFA" w14:textId="77777777" w:rsidR="00FD2D00" w:rsidRPr="00DB435E" w:rsidRDefault="00FD2D00" w:rsidP="00441FC5">
      <w:pPr>
        <w:pStyle w:val="Default"/>
        <w:rPr>
          <w:rFonts w:asciiTheme="minorHAnsi" w:hAnsiTheme="minorHAnsi" w:cstheme="minorHAnsi"/>
          <w:sz w:val="22"/>
          <w:szCs w:val="22"/>
        </w:rPr>
      </w:pPr>
    </w:p>
    <w:p w14:paraId="557ED8C2" w14:textId="25905697" w:rsidR="00FD2D00" w:rsidRDefault="00FD2D00" w:rsidP="00441FC5">
      <w:pPr>
        <w:pStyle w:val="Default"/>
        <w:rPr>
          <w:rFonts w:asciiTheme="minorHAnsi" w:hAnsiTheme="minorHAnsi" w:cstheme="minorHAnsi"/>
          <w:sz w:val="22"/>
          <w:szCs w:val="22"/>
        </w:rPr>
      </w:pPr>
      <w:r w:rsidRPr="00DB435E">
        <w:rPr>
          <w:rFonts w:asciiTheme="minorHAnsi" w:hAnsiTheme="minorHAnsi" w:cstheme="minorHAnsi"/>
          <w:sz w:val="22"/>
          <w:szCs w:val="22"/>
        </w:rPr>
        <w:t xml:space="preserve">The Department of Radiology at the University of Alabama at Birmingham (UAB) seeks a neuroradiologist. </w:t>
      </w:r>
    </w:p>
    <w:p w14:paraId="2B406FFF" w14:textId="77777777" w:rsidR="00385FBE" w:rsidRDefault="00385FBE" w:rsidP="00441FC5">
      <w:pPr>
        <w:pStyle w:val="Default"/>
        <w:rPr>
          <w:rFonts w:asciiTheme="minorHAnsi" w:hAnsiTheme="minorHAnsi" w:cstheme="minorHAnsi"/>
          <w:sz w:val="22"/>
          <w:szCs w:val="22"/>
        </w:rPr>
      </w:pPr>
    </w:p>
    <w:p w14:paraId="24145EF0" w14:textId="6215510B" w:rsidR="00FD2D00" w:rsidRDefault="00FD2D00" w:rsidP="00441FC5">
      <w:pPr>
        <w:pStyle w:val="Default"/>
        <w:rPr>
          <w:rFonts w:asciiTheme="minorHAnsi" w:hAnsiTheme="minorHAnsi" w:cstheme="minorHAnsi"/>
          <w:sz w:val="22"/>
          <w:szCs w:val="22"/>
        </w:rPr>
      </w:pPr>
      <w:r w:rsidRPr="00DB435E">
        <w:rPr>
          <w:rFonts w:asciiTheme="minorHAnsi" w:hAnsiTheme="minorHAnsi" w:cstheme="minorHAnsi"/>
          <w:sz w:val="22"/>
          <w:szCs w:val="22"/>
        </w:rPr>
        <w:t xml:space="preserve">UAB is a state-of-the-art academic medical center with a robust and growing neuroradiology service. There is a collaborative relationship with our neuroscience colleagues, evidenced by weekly interdisciplinary conferences and multiple research collaborations. The Department of Radiology consists of </w:t>
      </w:r>
      <w:r w:rsidR="00FB7323" w:rsidRPr="00DB435E">
        <w:rPr>
          <w:rFonts w:asciiTheme="minorHAnsi" w:hAnsiTheme="minorHAnsi" w:cstheme="minorHAnsi"/>
          <w:sz w:val="22"/>
          <w:szCs w:val="22"/>
        </w:rPr>
        <w:t>96 faculty members, including 16</w:t>
      </w:r>
      <w:r w:rsidRPr="00DB435E">
        <w:rPr>
          <w:rFonts w:asciiTheme="minorHAnsi" w:hAnsiTheme="minorHAnsi" w:cstheme="minorHAnsi"/>
          <w:sz w:val="22"/>
          <w:szCs w:val="22"/>
        </w:rPr>
        <w:t xml:space="preserve"> physicists and PhD researchers. T</w:t>
      </w:r>
      <w:r w:rsidR="00FB7323" w:rsidRPr="00DB435E">
        <w:rPr>
          <w:rFonts w:asciiTheme="minorHAnsi" w:hAnsiTheme="minorHAnsi" w:cstheme="minorHAnsi"/>
          <w:sz w:val="22"/>
          <w:szCs w:val="22"/>
        </w:rPr>
        <w:t>he neuroradiology section has 10</w:t>
      </w:r>
      <w:r w:rsidRPr="00DB435E">
        <w:rPr>
          <w:rFonts w:asciiTheme="minorHAnsi" w:hAnsiTheme="minorHAnsi" w:cstheme="minorHAnsi"/>
          <w:sz w:val="22"/>
          <w:szCs w:val="22"/>
        </w:rPr>
        <w:t xml:space="preserve"> faculty members and four ACGME-approved fellowship training positions. There are 30 diagnostic radiology residents and six integrated interventional radiology residents. </w:t>
      </w:r>
    </w:p>
    <w:p w14:paraId="3C8AF5D4" w14:textId="338A4E6B" w:rsidR="00FD2D00" w:rsidRPr="00DB435E" w:rsidRDefault="00FD2D00" w:rsidP="00441FC5">
      <w:pPr>
        <w:pStyle w:val="Default"/>
        <w:rPr>
          <w:rFonts w:asciiTheme="minorHAnsi" w:hAnsiTheme="minorHAnsi" w:cstheme="minorHAnsi"/>
          <w:sz w:val="22"/>
          <w:szCs w:val="22"/>
        </w:rPr>
      </w:pPr>
    </w:p>
    <w:p w14:paraId="3A059B49" w14:textId="7BBEB483" w:rsidR="00FD2D00" w:rsidRDefault="00FD2D00" w:rsidP="00441FC5">
      <w:pPr>
        <w:pStyle w:val="Default"/>
        <w:rPr>
          <w:rFonts w:asciiTheme="minorHAnsi" w:hAnsiTheme="minorHAnsi" w:cstheme="minorHAnsi"/>
          <w:sz w:val="22"/>
          <w:szCs w:val="22"/>
        </w:rPr>
      </w:pPr>
      <w:r w:rsidRPr="00DB435E">
        <w:rPr>
          <w:rFonts w:asciiTheme="minorHAnsi" w:hAnsiTheme="minorHAnsi" w:cstheme="minorHAnsi"/>
          <w:sz w:val="22"/>
          <w:szCs w:val="22"/>
        </w:rPr>
        <w:t xml:space="preserve">Applicants should be ABR-Certified or have passed the core examinations and be on track to take the certifying examination. Fellowship trained or established strong competency in neuroradiology and CAQ or CAQ-eligible in neuroradiology is required, and candidates must be eligible to practice medicine in Alabama. Candidates must be willing to collaborate and should have a strong affinity for teaching. An established record of scholarly work is valued. There is opportunity for departmental leadership for those interested and with proven leadership skills. </w:t>
      </w:r>
    </w:p>
    <w:p w14:paraId="5E200C76" w14:textId="0E8AE2E9" w:rsidR="00284AB7" w:rsidRDefault="00284AB7" w:rsidP="00441FC5">
      <w:pPr>
        <w:pStyle w:val="Default"/>
        <w:rPr>
          <w:rFonts w:asciiTheme="minorHAnsi" w:hAnsiTheme="minorHAnsi" w:cstheme="minorHAnsi"/>
          <w:sz w:val="22"/>
          <w:szCs w:val="22"/>
        </w:rPr>
      </w:pPr>
    </w:p>
    <w:p w14:paraId="012FC889" w14:textId="2BC9B41D" w:rsidR="00284AB7" w:rsidRPr="00284AB7" w:rsidRDefault="00284AB7" w:rsidP="00441FC5">
      <w:pPr>
        <w:pStyle w:val="Default"/>
        <w:rPr>
          <w:i/>
          <w:iCs/>
          <w:sz w:val="20"/>
          <w:szCs w:val="20"/>
        </w:rPr>
      </w:pPr>
      <w:r>
        <w:rPr>
          <w:i/>
          <w:iCs/>
          <w:sz w:val="22"/>
          <w:szCs w:val="22"/>
        </w:rPr>
        <w:t>*For applicants with FMRI interest and training, leadership opportunity in the form of a Director of Functional MRI position is available. This individual should have an interest in serving in a leadership role of an established clinical FMRI practice with potential for growth. However, this is not a prerequisite for this position and is considered a plus but not a requirement.</w:t>
      </w:r>
    </w:p>
    <w:p w14:paraId="04230E20" w14:textId="77777777" w:rsidR="00FD2D00" w:rsidRPr="00DB435E" w:rsidRDefault="00FD2D00" w:rsidP="00441FC5">
      <w:pPr>
        <w:pStyle w:val="Default"/>
        <w:rPr>
          <w:rFonts w:asciiTheme="minorHAnsi" w:hAnsiTheme="minorHAnsi" w:cstheme="minorHAnsi"/>
          <w:sz w:val="22"/>
          <w:szCs w:val="22"/>
        </w:rPr>
      </w:pPr>
    </w:p>
    <w:p w14:paraId="30D558CB" w14:textId="6679C1D6" w:rsidR="00DB435E" w:rsidRPr="00DB435E" w:rsidRDefault="00DB435E" w:rsidP="00DB435E">
      <w:pPr>
        <w:rPr>
          <w:rFonts w:cstheme="minorHAnsi"/>
          <w:sz w:val="22"/>
          <w:szCs w:val="22"/>
        </w:rPr>
      </w:pPr>
      <w:r w:rsidRPr="00DB435E">
        <w:rPr>
          <w:rFonts w:cstheme="minorHAnsi"/>
          <w:sz w:val="22"/>
          <w:szCs w:val="22"/>
        </w:rPr>
        <w:t xml:space="preserve">Known for its innovative and interdisciplinary approach to education at both the graduate and undergraduate levels, the University of Alabama at Birmingham is an internationally renowned research university and academic medical center and the state of Alabama’s largest single employer, with an economic impact exceeding $7 billion annually on the state.  </w:t>
      </w:r>
    </w:p>
    <w:p w14:paraId="680E1C5C" w14:textId="77777777" w:rsidR="00DB435E" w:rsidRPr="00DB435E" w:rsidRDefault="00DB435E" w:rsidP="00DB435E">
      <w:pPr>
        <w:rPr>
          <w:rFonts w:cstheme="minorHAnsi"/>
          <w:sz w:val="22"/>
          <w:szCs w:val="22"/>
        </w:rPr>
      </w:pPr>
    </w:p>
    <w:p w14:paraId="03BC363F" w14:textId="77777777" w:rsidR="00DB435E" w:rsidRPr="00DB435E" w:rsidRDefault="00DB435E" w:rsidP="00DB435E">
      <w:pPr>
        <w:rPr>
          <w:rFonts w:eastAsia="Times New Roman" w:cstheme="minorHAnsi"/>
          <w:sz w:val="22"/>
          <w:szCs w:val="22"/>
        </w:rPr>
      </w:pPr>
      <w:r w:rsidRPr="00DB435E">
        <w:rPr>
          <w:rFonts w:eastAsia="Times New Roman" w:cstheme="minorHAnsi"/>
          <w:sz w:val="22"/>
          <w:szCs w:val="22"/>
        </w:rPr>
        <w:t xml:space="preserve">Click here to see why Birmingham is </w:t>
      </w:r>
      <w:hyperlink r:id="rId6" w:history="1">
        <w:r w:rsidRPr="00DB435E">
          <w:rPr>
            <w:rStyle w:val="Hyperlink"/>
            <w:rFonts w:eastAsia="Times New Roman" w:cstheme="minorHAnsi"/>
            <w:sz w:val="22"/>
            <w:szCs w:val="22"/>
          </w:rPr>
          <w:t>"a place for everyone".</w:t>
        </w:r>
      </w:hyperlink>
      <w:r w:rsidRPr="00DB435E">
        <w:rPr>
          <w:rFonts w:eastAsia="Times New Roman" w:cstheme="minorHAnsi"/>
          <w:sz w:val="22"/>
          <w:szCs w:val="22"/>
        </w:rPr>
        <w:t xml:space="preserve"> </w:t>
      </w:r>
    </w:p>
    <w:p w14:paraId="197E5683" w14:textId="77777777" w:rsidR="00FD2D00" w:rsidRPr="00DB435E" w:rsidRDefault="00FD2D00" w:rsidP="00441FC5">
      <w:pPr>
        <w:pStyle w:val="Default"/>
        <w:rPr>
          <w:rFonts w:asciiTheme="minorHAnsi" w:hAnsiTheme="minorHAnsi" w:cstheme="minorHAnsi"/>
          <w:sz w:val="22"/>
          <w:szCs w:val="22"/>
        </w:rPr>
      </w:pPr>
    </w:p>
    <w:p w14:paraId="1EC99BFC" w14:textId="77777777" w:rsidR="00FD2D00" w:rsidRPr="00DB435E" w:rsidRDefault="00FD2D00" w:rsidP="00441FC5">
      <w:pPr>
        <w:pStyle w:val="Default"/>
        <w:rPr>
          <w:rFonts w:asciiTheme="minorHAnsi" w:hAnsiTheme="minorHAnsi" w:cstheme="minorHAnsi"/>
          <w:sz w:val="22"/>
          <w:szCs w:val="22"/>
        </w:rPr>
      </w:pPr>
      <w:r w:rsidRPr="00DB435E">
        <w:rPr>
          <w:rFonts w:asciiTheme="minorHAnsi" w:hAnsiTheme="minorHAnsi" w:cstheme="minorHAnsi"/>
          <w:sz w:val="22"/>
          <w:szCs w:val="22"/>
        </w:rPr>
        <w:t xml:space="preserve">In tandem with our institution’s strong diversity efforts, UAB highly encourages candidates from underrepresented minorities to apply. </w:t>
      </w:r>
    </w:p>
    <w:p w14:paraId="3771D575" w14:textId="77777777" w:rsidR="00FD2D00" w:rsidRPr="00DB435E" w:rsidRDefault="00FD2D00" w:rsidP="00441FC5">
      <w:pPr>
        <w:pStyle w:val="Default"/>
        <w:rPr>
          <w:rFonts w:asciiTheme="minorHAnsi" w:hAnsiTheme="minorHAnsi" w:cstheme="minorHAnsi"/>
          <w:sz w:val="22"/>
          <w:szCs w:val="22"/>
        </w:rPr>
      </w:pPr>
    </w:p>
    <w:p w14:paraId="2516CB36" w14:textId="77777777" w:rsidR="00FD2D00" w:rsidRPr="00DB435E" w:rsidRDefault="00FD2D00" w:rsidP="00441FC5">
      <w:pPr>
        <w:pStyle w:val="Default"/>
        <w:rPr>
          <w:rFonts w:asciiTheme="minorHAnsi" w:hAnsiTheme="minorHAnsi" w:cstheme="minorHAnsi"/>
          <w:sz w:val="22"/>
          <w:szCs w:val="22"/>
        </w:rPr>
      </w:pPr>
      <w:r w:rsidRPr="00DB435E">
        <w:rPr>
          <w:rFonts w:asciiTheme="minorHAnsi" w:hAnsiTheme="minorHAnsi" w:cstheme="minorHAnsi"/>
          <w:sz w:val="22"/>
          <w:szCs w:val="22"/>
        </w:rPr>
        <w:t xml:space="preserve">Academic rank, compensation, and tenure will depend on qualifications and experience. </w:t>
      </w:r>
    </w:p>
    <w:p w14:paraId="767EAB0F" w14:textId="77777777" w:rsidR="00FD2D00" w:rsidRPr="000565C4" w:rsidRDefault="00FD2D00" w:rsidP="00441FC5">
      <w:pPr>
        <w:pStyle w:val="Default"/>
        <w:rPr>
          <w:rFonts w:asciiTheme="minorHAnsi" w:hAnsiTheme="minorHAnsi" w:cstheme="minorHAnsi"/>
          <w:sz w:val="22"/>
          <w:szCs w:val="22"/>
        </w:rPr>
      </w:pPr>
    </w:p>
    <w:p w14:paraId="7475537C" w14:textId="6EF145E2" w:rsidR="00FD2D00" w:rsidRPr="00DB435E" w:rsidRDefault="00FD2D00" w:rsidP="00441FC5">
      <w:pPr>
        <w:pStyle w:val="Default"/>
        <w:rPr>
          <w:rFonts w:asciiTheme="minorHAnsi" w:hAnsiTheme="minorHAnsi" w:cstheme="minorHAnsi"/>
          <w:sz w:val="22"/>
          <w:szCs w:val="22"/>
        </w:rPr>
      </w:pPr>
      <w:r w:rsidRPr="000565C4">
        <w:rPr>
          <w:rFonts w:asciiTheme="minorHAnsi" w:hAnsiTheme="minorHAnsi" w:cstheme="minorHAnsi"/>
          <w:sz w:val="22"/>
          <w:szCs w:val="22"/>
        </w:rPr>
        <w:t>Interested candidates should apply here:</w:t>
      </w:r>
      <w:r w:rsidR="000565C4" w:rsidRPr="000565C4">
        <w:rPr>
          <w:rFonts w:asciiTheme="minorHAnsi" w:hAnsiTheme="minorHAnsi" w:cstheme="minorHAnsi"/>
          <w:color w:val="FF0000"/>
          <w:sz w:val="22"/>
          <w:szCs w:val="22"/>
        </w:rPr>
        <w:t xml:space="preserve"> </w:t>
      </w:r>
      <w:hyperlink r:id="rId7" w:tgtFrame="_blank" w:history="1">
        <w:r w:rsidR="000565C4" w:rsidRPr="000565C4">
          <w:rPr>
            <w:rFonts w:asciiTheme="minorHAnsi" w:hAnsiTheme="minorHAnsi" w:cstheme="minorHAnsi"/>
            <w:color w:val="195D8B"/>
            <w:sz w:val="22"/>
            <w:szCs w:val="22"/>
          </w:rPr>
          <w:t>https://uab.peopleadmin.com/postings/10460</w:t>
        </w:r>
      </w:hyperlink>
      <w:r w:rsidR="009A1CE8" w:rsidRPr="000565C4">
        <w:rPr>
          <w:rFonts w:asciiTheme="minorHAnsi" w:hAnsiTheme="minorHAnsi" w:cstheme="minorHAnsi"/>
          <w:sz w:val="22"/>
          <w:szCs w:val="22"/>
        </w:rPr>
        <w:t>.</w:t>
      </w:r>
      <w:r w:rsidR="009A1CE8" w:rsidRPr="00DB435E">
        <w:rPr>
          <w:rFonts w:asciiTheme="minorHAnsi" w:hAnsiTheme="minorHAnsi" w:cstheme="minorHAnsi"/>
          <w:sz w:val="22"/>
          <w:szCs w:val="22"/>
        </w:rPr>
        <w:t xml:space="preserve"> </w:t>
      </w:r>
      <w:r w:rsidRPr="00DB435E">
        <w:rPr>
          <w:rFonts w:asciiTheme="minorHAnsi" w:hAnsiTheme="minorHAnsi" w:cstheme="minorHAnsi"/>
          <w:sz w:val="22"/>
          <w:szCs w:val="22"/>
        </w:rPr>
        <w:t xml:space="preserve">For additional information about our department, please visit our website at </w:t>
      </w:r>
      <w:hyperlink r:id="rId8" w:history="1">
        <w:r w:rsidR="00F7143A" w:rsidRPr="00DB435E">
          <w:rPr>
            <w:rStyle w:val="Hyperlink"/>
            <w:rFonts w:asciiTheme="minorHAnsi" w:hAnsiTheme="minorHAnsi" w:cstheme="minorHAnsi"/>
            <w:sz w:val="22"/>
            <w:szCs w:val="22"/>
          </w:rPr>
          <w:t>www.uab.edu/medicine/radiology/</w:t>
        </w:r>
      </w:hyperlink>
      <w:r w:rsidR="00F7143A" w:rsidRPr="00DB435E">
        <w:rPr>
          <w:rFonts w:asciiTheme="minorHAnsi" w:hAnsiTheme="minorHAnsi" w:cstheme="minorHAnsi"/>
          <w:sz w:val="22"/>
          <w:szCs w:val="22"/>
        </w:rPr>
        <w:t xml:space="preserve"> </w:t>
      </w:r>
    </w:p>
    <w:p w14:paraId="5410B1C2" w14:textId="77777777" w:rsidR="00FD2D00" w:rsidRPr="00DB435E" w:rsidRDefault="00FD2D00" w:rsidP="00441FC5">
      <w:pPr>
        <w:rPr>
          <w:rFonts w:cstheme="minorHAnsi"/>
          <w:i/>
          <w:iCs/>
          <w:sz w:val="22"/>
          <w:szCs w:val="22"/>
        </w:rPr>
      </w:pPr>
    </w:p>
    <w:p w14:paraId="5559D0B1" w14:textId="487E8217" w:rsidR="00D37452" w:rsidRPr="00DB435E" w:rsidRDefault="00D37452" w:rsidP="00D37452">
      <w:pPr>
        <w:rPr>
          <w:rFonts w:cstheme="minorHAnsi"/>
          <w:i/>
          <w:sz w:val="21"/>
          <w:szCs w:val="21"/>
        </w:rPr>
      </w:pPr>
      <w:r w:rsidRPr="00DB435E">
        <w:rPr>
          <w:rFonts w:cstheme="minorHAnsi"/>
          <w:i/>
          <w:sz w:val="21"/>
          <w:szCs w:val="21"/>
        </w:rPr>
        <w:t>In alignment with UAB School of Medicine’s mission to reflect the diversity of our community and meet the needs of our diverse population, candidates are required as part of the application process to provide a statement that is up to one page single-spaced describing their contributions to promote diversity and inclusion.</w:t>
      </w:r>
    </w:p>
    <w:p w14:paraId="385193FB" w14:textId="77777777" w:rsidR="00D37452" w:rsidRPr="00DB435E" w:rsidRDefault="00D37452" w:rsidP="00D37452">
      <w:pPr>
        <w:rPr>
          <w:rFonts w:cstheme="minorHAnsi"/>
          <w:i/>
          <w:sz w:val="21"/>
          <w:szCs w:val="21"/>
        </w:rPr>
      </w:pPr>
    </w:p>
    <w:p w14:paraId="1734924E" w14:textId="0BA5E65E" w:rsidR="003569BE" w:rsidRPr="00DB435E" w:rsidRDefault="00D37452" w:rsidP="00441FC5">
      <w:pPr>
        <w:rPr>
          <w:rFonts w:cstheme="minorHAnsi"/>
          <w:i/>
          <w:sz w:val="21"/>
          <w:szCs w:val="21"/>
        </w:rPr>
      </w:pPr>
      <w:r w:rsidRPr="00DB435E">
        <w:rPr>
          <w:rFonts w:cstheme="minorHAnsi"/>
          <w:i/>
          <w:sz w:val="21"/>
          <w:szCs w:val="21"/>
        </w:rPr>
        <w:lastRenderedPageBreak/>
        <w:t xml:space="preserve">UAB is an Equal Opportunity/Affirmative Action Employer committed to fostering a diverse, equitable and family-friendly environment in which all faculty and staff can excel and achieve work/life balance irrespective of, race, national origin, age, genetic or family medical history, gender, faith, gender identity and expression as well as sexual orientation. UAB also encourages applications from individuals with disabilities and veterans. A pre-employment background check investigation is performed on candidates selected for employment. In addition, physicians and other clinical faculty candidates who will be employed by the University of Alabama Health Services Foundation (UAHSF) or other UAB Medicine entities, must successfully complete a pre-employment drug screen to be hired. </w:t>
      </w:r>
    </w:p>
    <w:sectPr w:rsidR="003569BE" w:rsidRPr="00DB435E" w:rsidSect="00DB0F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6285" w14:textId="77777777" w:rsidR="00AC3F08" w:rsidRDefault="00AC3F08" w:rsidP="00DB435E">
      <w:r>
        <w:separator/>
      </w:r>
    </w:p>
  </w:endnote>
  <w:endnote w:type="continuationSeparator" w:id="0">
    <w:p w14:paraId="1A067DCF" w14:textId="77777777" w:rsidR="00AC3F08" w:rsidRDefault="00AC3F08" w:rsidP="00DB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DA42" w14:textId="77777777" w:rsidR="00AC3F08" w:rsidRDefault="00AC3F08" w:rsidP="00DB435E">
      <w:r>
        <w:separator/>
      </w:r>
    </w:p>
  </w:footnote>
  <w:footnote w:type="continuationSeparator" w:id="0">
    <w:p w14:paraId="1A8A424C" w14:textId="77777777" w:rsidR="00AC3F08" w:rsidRDefault="00AC3F08" w:rsidP="00DB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F993" w14:textId="1C3A81C0" w:rsidR="00DB435E" w:rsidRDefault="00DB435E">
    <w:pPr>
      <w:pStyle w:val="Header"/>
    </w:pPr>
    <w:r>
      <w:rPr>
        <w:noProof/>
        <w:lang w:eastAsia="en-US"/>
      </w:rPr>
      <w:drawing>
        <wp:inline distT="0" distB="0" distL="0" distR="0" wp14:anchorId="39C95971" wp14:editId="4D8DC4B9">
          <wp:extent cx="2423165" cy="515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without-R-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5" cy="515113"/>
                  </a:xfrm>
                  <a:prstGeom prst="rect">
                    <a:avLst/>
                  </a:prstGeom>
                </pic:spPr>
              </pic:pic>
            </a:graphicData>
          </a:graphic>
        </wp:inline>
      </w:drawing>
    </w:r>
  </w:p>
  <w:p w14:paraId="0B905FAC" w14:textId="77777777" w:rsidR="00DB435E" w:rsidRDefault="00DB4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00"/>
    <w:rsid w:val="000565C4"/>
    <w:rsid w:val="00077709"/>
    <w:rsid w:val="00167D94"/>
    <w:rsid w:val="00186044"/>
    <w:rsid w:val="00284AB7"/>
    <w:rsid w:val="003569BE"/>
    <w:rsid w:val="00385FBE"/>
    <w:rsid w:val="00441FC5"/>
    <w:rsid w:val="005E499D"/>
    <w:rsid w:val="00613961"/>
    <w:rsid w:val="00656BCE"/>
    <w:rsid w:val="00826C16"/>
    <w:rsid w:val="008A4E02"/>
    <w:rsid w:val="009723D4"/>
    <w:rsid w:val="009A1CE8"/>
    <w:rsid w:val="00AC3F08"/>
    <w:rsid w:val="00B03136"/>
    <w:rsid w:val="00C6643D"/>
    <w:rsid w:val="00D070FC"/>
    <w:rsid w:val="00D37452"/>
    <w:rsid w:val="00D80351"/>
    <w:rsid w:val="00DB0F24"/>
    <w:rsid w:val="00DB435E"/>
    <w:rsid w:val="00E64644"/>
    <w:rsid w:val="00EA7AAB"/>
    <w:rsid w:val="00ED1034"/>
    <w:rsid w:val="00F40EFC"/>
    <w:rsid w:val="00F45ED5"/>
    <w:rsid w:val="00F7143A"/>
    <w:rsid w:val="00FB7323"/>
    <w:rsid w:val="00FD2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2477F"/>
  <w15:chartTrackingRefBased/>
  <w15:docId w15:val="{DB8C2FB4-F9ED-3E4D-AEC1-590C9419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FD2D00"/>
  </w:style>
  <w:style w:type="paragraph" w:customStyle="1" w:styleId="Default">
    <w:name w:val="Default"/>
    <w:uiPriority w:val="99"/>
    <w:rsid w:val="00FD2D00"/>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7143A"/>
    <w:rPr>
      <w:color w:val="0563C1" w:themeColor="hyperlink"/>
      <w:u w:val="single"/>
    </w:rPr>
  </w:style>
  <w:style w:type="character" w:customStyle="1" w:styleId="UnresolvedMention1">
    <w:name w:val="Unresolved Mention1"/>
    <w:basedOn w:val="DefaultParagraphFont"/>
    <w:uiPriority w:val="99"/>
    <w:semiHidden/>
    <w:unhideWhenUsed/>
    <w:rsid w:val="00F7143A"/>
    <w:rPr>
      <w:color w:val="605E5C"/>
      <w:shd w:val="clear" w:color="auto" w:fill="E1DFDD"/>
    </w:rPr>
  </w:style>
  <w:style w:type="character" w:styleId="FollowedHyperlink">
    <w:name w:val="FollowedHyperlink"/>
    <w:basedOn w:val="DefaultParagraphFont"/>
    <w:uiPriority w:val="99"/>
    <w:semiHidden/>
    <w:unhideWhenUsed/>
    <w:rsid w:val="00F7143A"/>
    <w:rPr>
      <w:color w:val="954F72" w:themeColor="followedHyperlink"/>
      <w:u w:val="single"/>
    </w:rPr>
  </w:style>
  <w:style w:type="paragraph" w:styleId="Header">
    <w:name w:val="header"/>
    <w:basedOn w:val="Normal"/>
    <w:link w:val="HeaderChar"/>
    <w:uiPriority w:val="99"/>
    <w:unhideWhenUsed/>
    <w:rsid w:val="00DB435E"/>
    <w:pPr>
      <w:tabs>
        <w:tab w:val="center" w:pos="4680"/>
        <w:tab w:val="right" w:pos="9360"/>
      </w:tabs>
    </w:pPr>
  </w:style>
  <w:style w:type="character" w:customStyle="1" w:styleId="HeaderChar">
    <w:name w:val="Header Char"/>
    <w:basedOn w:val="DefaultParagraphFont"/>
    <w:link w:val="Header"/>
    <w:uiPriority w:val="99"/>
    <w:rsid w:val="00DB435E"/>
  </w:style>
  <w:style w:type="paragraph" w:styleId="Footer">
    <w:name w:val="footer"/>
    <w:basedOn w:val="Normal"/>
    <w:link w:val="FooterChar"/>
    <w:uiPriority w:val="99"/>
    <w:unhideWhenUsed/>
    <w:rsid w:val="00DB435E"/>
    <w:pPr>
      <w:tabs>
        <w:tab w:val="center" w:pos="4680"/>
        <w:tab w:val="right" w:pos="9360"/>
      </w:tabs>
    </w:pPr>
  </w:style>
  <w:style w:type="character" w:customStyle="1" w:styleId="FooterChar">
    <w:name w:val="Footer Char"/>
    <w:basedOn w:val="DefaultParagraphFont"/>
    <w:link w:val="Footer"/>
    <w:uiPriority w:val="99"/>
    <w:rsid w:val="00DB4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911040">
      <w:bodyDiv w:val="1"/>
      <w:marLeft w:val="0"/>
      <w:marRight w:val="0"/>
      <w:marTop w:val="0"/>
      <w:marBottom w:val="0"/>
      <w:divBdr>
        <w:top w:val="none" w:sz="0" w:space="0" w:color="auto"/>
        <w:left w:val="none" w:sz="0" w:space="0" w:color="auto"/>
        <w:bottom w:val="none" w:sz="0" w:space="0" w:color="auto"/>
        <w:right w:val="none" w:sz="0" w:space="0" w:color="auto"/>
      </w:divBdr>
    </w:div>
    <w:div w:id="20527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edu/medicine/radiology/" TargetMode="External"/><Relationship Id="rId3" Type="http://schemas.openxmlformats.org/officeDocument/2006/relationships/webSettings" Target="webSettings.xml"/><Relationship Id="rId7" Type="http://schemas.openxmlformats.org/officeDocument/2006/relationships/hyperlink" Target="https://uab.peopleadmin.com/postings/10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C9Ke6O-TO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Harrison Redepenning (ASN)</cp:lastModifiedBy>
  <cp:revision>2</cp:revision>
  <dcterms:created xsi:type="dcterms:W3CDTF">2022-03-16T14:46:00Z</dcterms:created>
  <dcterms:modified xsi:type="dcterms:W3CDTF">2022-03-16T14:46:00Z</dcterms:modified>
</cp:coreProperties>
</file>